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385"/>
        <w:gridCol w:w="1712"/>
        <w:gridCol w:w="1862"/>
        <w:gridCol w:w="1666"/>
        <w:gridCol w:w="1952"/>
        <w:gridCol w:w="1621"/>
        <w:gridCol w:w="1657"/>
        <w:gridCol w:w="1616"/>
        <w:gridCol w:w="32"/>
      </w:tblGrid>
      <w:tr w:rsidR="004212B5" w:rsidRPr="00533E97" w:rsidTr="00CA322C">
        <w:trPr>
          <w:gridAfter w:val="1"/>
          <w:wAfter w:w="35" w:type="dxa"/>
        </w:trPr>
        <w:tc>
          <w:tcPr>
            <w:tcW w:w="1446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12B5" w:rsidRPr="00533E97" w:rsidRDefault="004212B5" w:rsidP="00CA322C">
            <w:pPr>
              <w:jc w:val="center"/>
              <w:rPr>
                <w:b/>
                <w:i/>
                <w:sz w:val="20"/>
                <w:szCs w:val="20"/>
              </w:rPr>
            </w:pPr>
            <w:r w:rsidRPr="00533E97">
              <w:rPr>
                <w:b/>
                <w:i/>
                <w:sz w:val="20"/>
                <w:szCs w:val="20"/>
              </w:rPr>
              <w:t xml:space="preserve">SCUOLA SECONDARIA </w:t>
            </w:r>
            <w:proofErr w:type="spellStart"/>
            <w:r w:rsidRPr="00533E97">
              <w:rPr>
                <w:b/>
                <w:i/>
                <w:sz w:val="20"/>
                <w:szCs w:val="20"/>
              </w:rPr>
              <w:t>DI</w:t>
            </w:r>
            <w:proofErr w:type="spellEnd"/>
            <w:r w:rsidRPr="00533E97">
              <w:rPr>
                <w:b/>
                <w:i/>
                <w:sz w:val="20"/>
                <w:szCs w:val="20"/>
              </w:rPr>
              <w:t xml:space="preserve"> PRIMO GRADO – SCIENZE- CLASSI PRIME</w:t>
            </w:r>
          </w:p>
          <w:p w:rsidR="004212B5" w:rsidRPr="00533E97" w:rsidRDefault="004212B5" w:rsidP="00CA322C">
            <w:pPr>
              <w:rPr>
                <w:b/>
                <w:i/>
                <w:sz w:val="20"/>
                <w:szCs w:val="20"/>
              </w:rPr>
            </w:pPr>
          </w:p>
        </w:tc>
      </w:tr>
      <w:tr w:rsidR="004212B5" w:rsidRPr="00533E97" w:rsidTr="00CA32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Default="004212B5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</w:t>
            </w:r>
            <w:r>
              <w:rPr>
                <w:b/>
                <w:sz w:val="20"/>
                <w:szCs w:val="20"/>
              </w:rPr>
              <w:t xml:space="preserve">VELLO GRAVEMENTE INSUFFICIENTE </w:t>
            </w:r>
          </w:p>
          <w:p w:rsidR="004212B5" w:rsidRPr="00533E97" w:rsidRDefault="004212B5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Default="004212B5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NON RAGGIUNTO</w:t>
            </w:r>
          </w:p>
          <w:p w:rsidR="004212B5" w:rsidRPr="00533E97" w:rsidRDefault="004212B5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LIVELLO RAGGIUNTO </w:t>
            </w:r>
          </w:p>
          <w:p w:rsidR="004212B5" w:rsidRPr="00533E97" w:rsidRDefault="004212B5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6/7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Default="004212B5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PIENAMENTE RAGGIUNTO</w:t>
            </w:r>
          </w:p>
          <w:p w:rsidR="004212B5" w:rsidRPr="00533E97" w:rsidRDefault="004212B5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7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ECCELLENTE</w:t>
            </w:r>
          </w:p>
          <w:p w:rsidR="004212B5" w:rsidRPr="00533E97" w:rsidRDefault="004212B5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10</w:t>
            </w:r>
          </w:p>
        </w:tc>
      </w:tr>
      <w:tr w:rsidR="004212B5" w:rsidRPr="00533E97" w:rsidTr="00CA32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DIMENSIONE OPERATIVA</w:t>
            </w:r>
            <w:r w:rsidRPr="00533E97">
              <w:rPr>
                <w:sz w:val="20"/>
                <w:szCs w:val="20"/>
              </w:rPr>
              <w:t xml:space="preserve"> </w:t>
            </w:r>
          </w:p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(osservazione, descrizione,  e applicazione)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OSSERVARE, DESCRIVERE E ANALIZZARE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Individuazione differenze; applicazione (regole, procedure,tecniche)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33E97">
              <w:rPr>
                <w:sz w:val="20"/>
                <w:szCs w:val="20"/>
              </w:rPr>
              <w:t>ulla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Molto difficoltosa,lacunosa, imprecisa.</w:t>
            </w:r>
          </w:p>
          <w:p w:rsidR="004212B5" w:rsidRPr="00533E97" w:rsidRDefault="004212B5" w:rsidP="00CA322C">
            <w:pPr>
              <w:rPr>
                <w:sz w:val="20"/>
                <w:szCs w:val="20"/>
              </w:rPr>
            </w:pPr>
          </w:p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Difficoltosa,lacunosa, imprecisa.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corretta;</w:t>
            </w:r>
          </w:p>
          <w:p w:rsidR="004212B5" w:rsidRPr="00533E97" w:rsidRDefault="004212B5" w:rsidP="00CA322C">
            <w:pPr>
              <w:rPr>
                <w:sz w:val="20"/>
                <w:szCs w:val="20"/>
              </w:rPr>
            </w:pPr>
          </w:p>
          <w:p w:rsidR="004212B5" w:rsidRPr="00533E97" w:rsidRDefault="004212B5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533E97">
              <w:rPr>
                <w:sz w:val="20"/>
                <w:szCs w:val="20"/>
              </w:rPr>
              <w:t>orretta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completa</w:t>
            </w:r>
          </w:p>
        </w:tc>
        <w:tc>
          <w:tcPr>
            <w:tcW w:w="17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Corretta, completa, precisa</w:t>
            </w:r>
          </w:p>
        </w:tc>
      </w:tr>
      <w:tr w:rsidR="004212B5" w:rsidRPr="00533E97" w:rsidTr="00CA32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QUALITATIVA E QUANTITATIVA DEI FENOMENI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STABILIRE RELAZIONI E FORMULARE IPOTESI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Interpretazione, impostazione, argomentazione e soluzione di situazioni problematiche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Capacità inesistente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Capacità scarsa, </w:t>
            </w:r>
          </w:p>
          <w:p w:rsidR="004212B5" w:rsidRPr="00533E97" w:rsidRDefault="004212B5" w:rsidP="00CA322C">
            <w:pPr>
              <w:rPr>
                <w:sz w:val="20"/>
                <w:szCs w:val="20"/>
              </w:rPr>
            </w:pPr>
          </w:p>
          <w:p w:rsidR="004212B5" w:rsidRPr="00533E97" w:rsidRDefault="004212B5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33E97">
              <w:rPr>
                <w:sz w:val="20"/>
                <w:szCs w:val="20"/>
              </w:rPr>
              <w:t>on autonomo/a nell’impostazione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in situazioni semplici;</w:t>
            </w:r>
          </w:p>
          <w:p w:rsidR="004212B5" w:rsidRPr="00533E97" w:rsidRDefault="004212B5" w:rsidP="00CA322C">
            <w:pPr>
              <w:rPr>
                <w:sz w:val="20"/>
                <w:szCs w:val="20"/>
              </w:rPr>
            </w:pPr>
          </w:p>
          <w:p w:rsidR="004212B5" w:rsidRPr="00533E97" w:rsidRDefault="004212B5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533E97">
              <w:rPr>
                <w:sz w:val="20"/>
                <w:szCs w:val="20"/>
              </w:rPr>
              <w:t>orretta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coerente</w:t>
            </w:r>
          </w:p>
        </w:tc>
        <w:tc>
          <w:tcPr>
            <w:tcW w:w="17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Sempre corretta e coerente, originale.</w:t>
            </w:r>
          </w:p>
        </w:tc>
      </w:tr>
      <w:tr w:rsidR="004212B5" w:rsidRPr="00533E97" w:rsidTr="00D154EB">
        <w:trPr>
          <w:trHeight w:val="1227"/>
        </w:trPr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COMPRENDERE E UTILIZZARE IL LINGUAGGIO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 (simbolico e verbale)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Stentato e confuso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Confuso, non appropriato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corretto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533E97">
              <w:rPr>
                <w:sz w:val="20"/>
                <w:szCs w:val="20"/>
              </w:rPr>
              <w:t>ppropriato</w:t>
            </w:r>
          </w:p>
        </w:tc>
        <w:tc>
          <w:tcPr>
            <w:tcW w:w="17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12B5" w:rsidRPr="00533E97" w:rsidRDefault="004212B5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Ricco, preciso, esauriente. </w:t>
            </w:r>
          </w:p>
        </w:tc>
      </w:tr>
    </w:tbl>
    <w:p w:rsidR="00E45E49" w:rsidRDefault="00E45E49"/>
    <w:sectPr w:rsidR="00E45E49" w:rsidSect="004212B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4212B5"/>
    <w:rsid w:val="002F23DC"/>
    <w:rsid w:val="004212B5"/>
    <w:rsid w:val="00D154EB"/>
    <w:rsid w:val="00E4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12B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212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3</cp:revision>
  <cp:lastPrinted>2015-07-06T09:30:00Z</cp:lastPrinted>
  <dcterms:created xsi:type="dcterms:W3CDTF">2006-12-27T00:44:00Z</dcterms:created>
  <dcterms:modified xsi:type="dcterms:W3CDTF">2015-07-06T09:30:00Z</dcterms:modified>
</cp:coreProperties>
</file>